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E61" w:rsidRPr="004134D7" w:rsidRDefault="00AB35AF" w:rsidP="00AB35AF">
      <w:pPr>
        <w:jc w:val="center"/>
        <w:rPr>
          <w:b/>
        </w:rPr>
      </w:pPr>
      <w:r w:rsidRPr="004134D7">
        <w:rPr>
          <w:b/>
        </w:rPr>
        <w:t>Online Training for PIP Members</w:t>
      </w:r>
    </w:p>
    <w:p w:rsidR="00CF489F" w:rsidRPr="00CF489F" w:rsidRDefault="00CF489F" w:rsidP="00AB35AF">
      <w:pPr>
        <w:rPr>
          <w:b/>
        </w:rPr>
      </w:pPr>
      <w:r w:rsidRPr="00CF489F">
        <w:rPr>
          <w:b/>
        </w:rPr>
        <w:t>Substance Misuse</w:t>
      </w:r>
    </w:p>
    <w:p w:rsidR="00AB35AF" w:rsidRDefault="00AB35AF" w:rsidP="00CF489F">
      <w:pPr>
        <w:pStyle w:val="ListParagraph"/>
        <w:numPr>
          <w:ilvl w:val="0"/>
          <w:numId w:val="1"/>
        </w:numPr>
      </w:pPr>
      <w:r>
        <w:t xml:space="preserve">Prevention Solutions EDC- </w:t>
      </w:r>
      <w:hyperlink r:id="rId5" w:history="1">
        <w:r>
          <w:rPr>
            <w:rStyle w:val="Hyperlink"/>
          </w:rPr>
          <w:t>https://preventionsolutions.edc.org/services/online-courses</w:t>
        </w:r>
      </w:hyperlink>
    </w:p>
    <w:p w:rsidR="00AB35AF" w:rsidRDefault="00AB35AF" w:rsidP="00CF489F">
      <w:pPr>
        <w:pStyle w:val="ListParagraph"/>
        <w:numPr>
          <w:ilvl w:val="0"/>
          <w:numId w:val="1"/>
        </w:numPr>
      </w:pPr>
      <w:r>
        <w:t xml:space="preserve">CDC – </w:t>
      </w:r>
      <w:hyperlink r:id="rId6" w:history="1">
        <w:r>
          <w:rPr>
            <w:rStyle w:val="Hyperlink"/>
          </w:rPr>
          <w:t>https://www.cdc.gov/learning/index.html</w:t>
        </w:r>
      </w:hyperlink>
      <w:r>
        <w:t xml:space="preserve"> then scroll down and click ‘Find more Courses.’ Redirects to train.org, create an account. Search ‘alcohol’ - Alcohol Screening and Brief Intervention Training </w:t>
      </w:r>
    </w:p>
    <w:p w:rsidR="00AB35AF" w:rsidRDefault="00AB35AF" w:rsidP="00AB35AF">
      <w:r>
        <w:rPr>
          <w:noProof/>
        </w:rPr>
        <w:drawing>
          <wp:inline distT="0" distB="0" distL="0" distR="0" wp14:anchorId="71A88285" wp14:editId="300B67E2">
            <wp:extent cx="11430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0673" t="32178" r="10096" b="26624"/>
                    <a:stretch/>
                  </pic:blipFill>
                  <pic:spPr bwMode="auto">
                    <a:xfrm>
                      <a:off x="0" y="0"/>
                      <a:ext cx="11430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35AF">
        <w:rPr>
          <w:noProof/>
        </w:rPr>
        <w:drawing>
          <wp:inline distT="0" distB="0" distL="0" distR="0" wp14:anchorId="120995EC" wp14:editId="4820A798">
            <wp:extent cx="2228850" cy="129288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859" t="17141" r="12020"/>
                    <a:stretch/>
                  </pic:blipFill>
                  <pic:spPr bwMode="auto">
                    <a:xfrm>
                      <a:off x="0" y="0"/>
                      <a:ext cx="2241971" cy="13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89F" w:rsidRDefault="00CF489F" w:rsidP="00CF489F">
      <w:pPr>
        <w:pStyle w:val="ListParagraph"/>
        <w:numPr>
          <w:ilvl w:val="0"/>
          <w:numId w:val="3"/>
        </w:numPr>
      </w:pPr>
      <w:r>
        <w:t xml:space="preserve">Health E Knowledge (free courses, but good to share!) - </w:t>
      </w:r>
      <w:hyperlink r:id="rId9" w:history="1">
        <w:r w:rsidRPr="009B444F">
          <w:rPr>
            <w:rStyle w:val="Hyperlink"/>
          </w:rPr>
          <w:t>https://healtheknowledge.org/course/index.php</w:t>
        </w:r>
      </w:hyperlink>
    </w:p>
    <w:p w:rsidR="00CF489F" w:rsidRDefault="00CF489F" w:rsidP="00CF489F">
      <w:pPr>
        <w:pStyle w:val="ListParagraph"/>
        <w:numPr>
          <w:ilvl w:val="0"/>
          <w:numId w:val="3"/>
        </w:numPr>
      </w:pPr>
      <w:r>
        <w:t xml:space="preserve">Institute for Research, Education, and Training, on Addictions - </w:t>
      </w:r>
      <w:hyperlink r:id="rId10" w:history="1">
        <w:r>
          <w:rPr>
            <w:rStyle w:val="Hyperlink"/>
          </w:rPr>
          <w:t>https://ireta.org/training/online-courses/</w:t>
        </w:r>
      </w:hyperlink>
      <w:r>
        <w:t xml:space="preserve"> (free but CEUs have a cost)</w:t>
      </w:r>
    </w:p>
    <w:p w:rsidR="00AB35AF" w:rsidRDefault="00AB35AF" w:rsidP="00AB35AF"/>
    <w:p w:rsidR="008E29FE" w:rsidRDefault="008E29FE" w:rsidP="008E29FE">
      <w:pPr>
        <w:rPr>
          <w:b/>
        </w:rPr>
      </w:pPr>
      <w:r w:rsidRPr="00897837">
        <w:rPr>
          <w:b/>
        </w:rPr>
        <w:t>Suicide Prevention</w:t>
      </w:r>
    </w:p>
    <w:p w:rsidR="008E29FE" w:rsidRDefault="008E29FE" w:rsidP="008E29FE">
      <w:pPr>
        <w:pStyle w:val="ListParagraph"/>
        <w:numPr>
          <w:ilvl w:val="0"/>
          <w:numId w:val="6"/>
        </w:numPr>
      </w:pPr>
      <w:r>
        <w:t xml:space="preserve">CAMS – Care - </w:t>
      </w:r>
      <w:hyperlink r:id="rId11" w:history="1">
        <w:r>
          <w:rPr>
            <w:rStyle w:val="Hyperlink"/>
          </w:rPr>
          <w:t>https://cams-care.com/?gclid=CjwKCAjwp-X0BRAFEiwAheRui8a1exMCVdPfcT0362urzL8m2gdgKqOaUkzIc7ccM1P_pNaNLu69WxoCVnEQAvD_BwE</w:t>
        </w:r>
      </w:hyperlink>
      <w:bookmarkStart w:id="0" w:name="_GoBack"/>
      <w:bookmarkEnd w:id="0"/>
    </w:p>
    <w:p w:rsidR="008E29FE" w:rsidRDefault="008E29FE" w:rsidP="008E29FE">
      <w:pPr>
        <w:pStyle w:val="ListParagraph"/>
        <w:numPr>
          <w:ilvl w:val="0"/>
          <w:numId w:val="6"/>
        </w:numPr>
      </w:pPr>
      <w:r w:rsidRPr="00897837">
        <w:t>QPR Instructor Institute</w:t>
      </w:r>
      <w:r>
        <w:t xml:space="preserve">- </w:t>
      </w:r>
      <w:hyperlink r:id="rId12" w:history="1">
        <w:r>
          <w:rPr>
            <w:rStyle w:val="Hyperlink"/>
          </w:rPr>
          <w:t>https://qprinstitute.com/become-an-instructor</w:t>
        </w:r>
      </w:hyperlink>
    </w:p>
    <w:p w:rsidR="008E29FE" w:rsidRDefault="008E29FE" w:rsidP="008E29FE">
      <w:pPr>
        <w:pStyle w:val="ListParagraph"/>
        <w:numPr>
          <w:ilvl w:val="0"/>
          <w:numId w:val="6"/>
        </w:numPr>
      </w:pPr>
      <w:proofErr w:type="spellStart"/>
      <w:r>
        <w:t>LivingWorks</w:t>
      </w:r>
      <w:proofErr w:type="spellEnd"/>
      <w:r>
        <w:t xml:space="preserve"> online training - </w:t>
      </w:r>
      <w:hyperlink r:id="rId13" w:history="1">
        <w:r>
          <w:rPr>
            <w:rStyle w:val="Hyperlink"/>
          </w:rPr>
          <w:t>https://shopusa.livingworks.net/products/livingworks-start</w:t>
        </w:r>
      </w:hyperlink>
    </w:p>
    <w:p w:rsidR="008E29FE" w:rsidRDefault="008E29FE" w:rsidP="00AB35AF">
      <w:pPr>
        <w:rPr>
          <w:b/>
        </w:rPr>
      </w:pPr>
    </w:p>
    <w:p w:rsidR="00CF489F" w:rsidRPr="00CF489F" w:rsidRDefault="00CF489F" w:rsidP="00AB35AF">
      <w:pPr>
        <w:rPr>
          <w:b/>
        </w:rPr>
      </w:pPr>
      <w:r w:rsidRPr="00CF489F">
        <w:rPr>
          <w:b/>
        </w:rPr>
        <w:t>Tobacco Cessation Training</w:t>
      </w:r>
    </w:p>
    <w:p w:rsidR="00AB35AF" w:rsidRDefault="00AB35AF" w:rsidP="00CF489F">
      <w:pPr>
        <w:pStyle w:val="ListParagraph"/>
        <w:numPr>
          <w:ilvl w:val="0"/>
          <w:numId w:val="2"/>
        </w:numPr>
      </w:pPr>
      <w:r>
        <w:t xml:space="preserve">University of Kentucky Online Tobacco Treatment Specialist Training – starting June 12, 2020: </w:t>
      </w:r>
      <w:hyperlink r:id="rId14" w:history="1">
        <w:r w:rsidRPr="009B444F">
          <w:rPr>
            <w:rStyle w:val="Hyperlink"/>
          </w:rPr>
          <w:t>https://www.uky.edu/breathe/tobacco-treatment/tobacco-treatment-specialist-training</w:t>
        </w:r>
      </w:hyperlink>
      <w:r>
        <w:t xml:space="preserve"> </w:t>
      </w:r>
    </w:p>
    <w:p w:rsidR="00AB35AF" w:rsidRDefault="00AB35AF" w:rsidP="00CF489F">
      <w:pPr>
        <w:pStyle w:val="ListParagraph"/>
        <w:numPr>
          <w:ilvl w:val="0"/>
          <w:numId w:val="2"/>
        </w:numPr>
      </w:pPr>
      <w:r>
        <w:t xml:space="preserve">Duke-UNC Tobacco Treatment Specialist Training – June 8-9 and 15-16, 2020: </w:t>
      </w:r>
      <w:hyperlink r:id="rId15" w:history="1">
        <w:r>
          <w:rPr>
            <w:rStyle w:val="Hyperlink"/>
          </w:rPr>
          <w:t>https://www.dukeunctts.com/virtual</w:t>
        </w:r>
      </w:hyperlink>
    </w:p>
    <w:p w:rsidR="00AB35AF" w:rsidRDefault="00AB35AF" w:rsidP="00CF489F">
      <w:pPr>
        <w:pStyle w:val="ListParagraph"/>
        <w:numPr>
          <w:ilvl w:val="0"/>
          <w:numId w:val="2"/>
        </w:numPr>
      </w:pPr>
      <w:r>
        <w:t xml:space="preserve">Mayo Clinic Tobacco Treatment Specialist Training – June 1-3, 2020: </w:t>
      </w:r>
      <w:hyperlink r:id="rId16" w:history="1">
        <w:r>
          <w:rPr>
            <w:rStyle w:val="Hyperlink"/>
          </w:rPr>
          <w:t>https://ndceducation.mayo.edu/store/tobacco-treatment-specialist-certification-new-virtual-training-june-1-3-2020</w:t>
        </w:r>
      </w:hyperlink>
    </w:p>
    <w:p w:rsidR="00AB35AF" w:rsidRDefault="00AB35AF" w:rsidP="00AB35AF"/>
    <w:p w:rsidR="00897837" w:rsidRDefault="00897837" w:rsidP="00AB35AF">
      <w:pPr>
        <w:rPr>
          <w:b/>
        </w:rPr>
      </w:pPr>
    </w:p>
    <w:p w:rsidR="002C5FAD" w:rsidRPr="00AA1DDA" w:rsidRDefault="00CF489F" w:rsidP="00AB35AF">
      <w:pPr>
        <w:rPr>
          <w:b/>
        </w:rPr>
      </w:pPr>
      <w:r w:rsidRPr="00AA1DDA">
        <w:rPr>
          <w:b/>
        </w:rPr>
        <w:t>Training for Specific Vocations</w:t>
      </w:r>
    </w:p>
    <w:p w:rsidR="002C5FAD" w:rsidRPr="00CF489F" w:rsidRDefault="002C5FAD" w:rsidP="00CF489F">
      <w:pPr>
        <w:pStyle w:val="ListParagraph"/>
        <w:numPr>
          <w:ilvl w:val="0"/>
          <w:numId w:val="4"/>
        </w:numPr>
        <w:rPr>
          <w:rStyle w:val="Hyperlink"/>
          <w:color w:val="auto"/>
          <w:u w:val="none"/>
        </w:rPr>
      </w:pPr>
      <w:r>
        <w:lastRenderedPageBreak/>
        <w:t xml:space="preserve">American Psychiatric Association Trainings - </w:t>
      </w:r>
      <w:hyperlink r:id="rId17" w:history="1">
        <w:r>
          <w:rPr>
            <w:rStyle w:val="Hyperlink"/>
          </w:rPr>
          <w:t>https://education.psychiatry.org/</w:t>
        </w:r>
      </w:hyperlink>
    </w:p>
    <w:p w:rsidR="00CF489F" w:rsidRDefault="00CF489F" w:rsidP="00CF489F">
      <w:pPr>
        <w:pStyle w:val="ListParagraph"/>
        <w:numPr>
          <w:ilvl w:val="0"/>
          <w:numId w:val="4"/>
        </w:numPr>
      </w:pPr>
      <w:r>
        <w:t xml:space="preserve">American Psychological Association CE Trainings - </w:t>
      </w:r>
      <w:hyperlink r:id="rId18" w:history="1">
        <w:r>
          <w:rPr>
            <w:rStyle w:val="Hyperlink"/>
          </w:rPr>
          <w:t>https://www.apa.org/education/ce/topic/?query=cetopic:Addiction</w:t>
        </w:r>
      </w:hyperlink>
    </w:p>
    <w:p w:rsidR="00CF489F" w:rsidRDefault="00901BD6" w:rsidP="00CF489F">
      <w:pPr>
        <w:pStyle w:val="ListParagraph"/>
        <w:numPr>
          <w:ilvl w:val="0"/>
          <w:numId w:val="4"/>
        </w:numPr>
      </w:pPr>
      <w:r>
        <w:t xml:space="preserve">National Association of Social Workers trainings - </w:t>
      </w:r>
      <w:hyperlink r:id="rId19" w:history="1">
        <w:r>
          <w:rPr>
            <w:rStyle w:val="Hyperlink"/>
          </w:rPr>
          <w:t>https://naswinstitute.inreachce.com/</w:t>
        </w:r>
      </w:hyperlink>
    </w:p>
    <w:p w:rsidR="00901BD6" w:rsidRDefault="00901BD6" w:rsidP="00CF489F">
      <w:pPr>
        <w:pStyle w:val="ListParagraph"/>
        <w:numPr>
          <w:ilvl w:val="0"/>
          <w:numId w:val="4"/>
        </w:numPr>
      </w:pPr>
      <w:r>
        <w:t xml:space="preserve">National Commission for Health Education Credentialing (NCHEC) CE Activities- </w:t>
      </w:r>
      <w:hyperlink r:id="rId20" w:history="1">
        <w:r>
          <w:rPr>
            <w:rStyle w:val="Hyperlink"/>
          </w:rPr>
          <w:t>https://online.nchec.org/nchecssa/f?p=NCHECSSA:4005:24991429683124</w:t>
        </w:r>
      </w:hyperlink>
    </w:p>
    <w:p w:rsidR="002C5FAD" w:rsidRDefault="002C5FAD" w:rsidP="00AB35AF"/>
    <w:p w:rsidR="00897837" w:rsidRPr="00897837" w:rsidRDefault="00897837" w:rsidP="00897837">
      <w:pPr>
        <w:ind w:left="360"/>
      </w:pPr>
    </w:p>
    <w:p w:rsidR="00AB35AF" w:rsidRDefault="00AB35AF" w:rsidP="00AB35AF"/>
    <w:p w:rsidR="00AB35AF" w:rsidRDefault="00AB35AF" w:rsidP="00AB35AF"/>
    <w:p w:rsidR="00AB35AF" w:rsidRDefault="00AB35AF" w:rsidP="00AB35AF"/>
    <w:sectPr w:rsidR="00AB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C95"/>
    <w:multiLevelType w:val="hybridMultilevel"/>
    <w:tmpl w:val="A3CE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71CB"/>
    <w:multiLevelType w:val="hybridMultilevel"/>
    <w:tmpl w:val="88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1B49"/>
    <w:multiLevelType w:val="hybridMultilevel"/>
    <w:tmpl w:val="266E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07B8"/>
    <w:multiLevelType w:val="hybridMultilevel"/>
    <w:tmpl w:val="AF06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33D9C"/>
    <w:multiLevelType w:val="hybridMultilevel"/>
    <w:tmpl w:val="83386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B1C56"/>
    <w:multiLevelType w:val="hybridMultilevel"/>
    <w:tmpl w:val="9DE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AF"/>
    <w:rsid w:val="00150BD6"/>
    <w:rsid w:val="002C5FAD"/>
    <w:rsid w:val="004134D7"/>
    <w:rsid w:val="00490AD8"/>
    <w:rsid w:val="00897837"/>
    <w:rsid w:val="008E29FE"/>
    <w:rsid w:val="00901BD6"/>
    <w:rsid w:val="00AA1DDA"/>
    <w:rsid w:val="00AB35AF"/>
    <w:rsid w:val="00BA3505"/>
    <w:rsid w:val="00CF489F"/>
    <w:rsid w:val="00CF70DB"/>
    <w:rsid w:val="00F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AEC4"/>
  <w15:chartTrackingRefBased/>
  <w15:docId w15:val="{43C469D4-0E84-49FD-B9A2-B0D1A486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5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5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5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hopusa.livingworks.net/products/livingworks-start" TargetMode="External"/><Relationship Id="rId18" Type="http://schemas.openxmlformats.org/officeDocument/2006/relationships/hyperlink" Target="https://www.apa.org/education/ce/topic/?query=cetopic:Addictio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qprinstitute.com/become-an-instructor" TargetMode="External"/><Relationship Id="rId17" Type="http://schemas.openxmlformats.org/officeDocument/2006/relationships/hyperlink" Target="https://education.psychiatr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dceducation.mayo.edu/store/tobacco-treatment-specialist-certification-new-virtual-training-june-1-3-2020" TargetMode="External"/><Relationship Id="rId20" Type="http://schemas.openxmlformats.org/officeDocument/2006/relationships/hyperlink" Target="https://online.nchec.org/nchecssa/f?p=NCHECSSA:4005:249914296831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dc.gov/learning/index.html" TargetMode="External"/><Relationship Id="rId11" Type="http://schemas.openxmlformats.org/officeDocument/2006/relationships/hyperlink" Target="https://cams-care.com/?gclid=CjwKCAjwp-X0BRAFEiwAheRui8a1exMCVdPfcT0362urzL8m2gdgKqOaUkzIc7ccM1P_pNaNLu69WxoCVnEQAvD_BwE" TargetMode="External"/><Relationship Id="rId5" Type="http://schemas.openxmlformats.org/officeDocument/2006/relationships/hyperlink" Target="https://preventionsolutions.edc.org/services/online-courses" TargetMode="External"/><Relationship Id="rId15" Type="http://schemas.openxmlformats.org/officeDocument/2006/relationships/hyperlink" Target="https://www.dukeunctts.com/virtual" TargetMode="External"/><Relationship Id="rId10" Type="http://schemas.openxmlformats.org/officeDocument/2006/relationships/hyperlink" Target="https://ireta.org/training/online-courses/" TargetMode="External"/><Relationship Id="rId19" Type="http://schemas.openxmlformats.org/officeDocument/2006/relationships/hyperlink" Target="https://naswinstitute.inreach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eknowledge.org/course/index.php" TargetMode="External"/><Relationship Id="rId14" Type="http://schemas.openxmlformats.org/officeDocument/2006/relationships/hyperlink" Target="https://www.uky.edu/breathe/tobacco-treatment/tobacco-treatment-specialist-train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Leitschuh, Margo M.</dc:creator>
  <cp:keywords/>
  <dc:description/>
  <cp:lastModifiedBy>Leitschuh, Margo M.</cp:lastModifiedBy>
  <cp:revision>7</cp:revision>
  <dcterms:created xsi:type="dcterms:W3CDTF">2020-04-15T17:46:00Z</dcterms:created>
  <dcterms:modified xsi:type="dcterms:W3CDTF">2020-04-17T14:07:00Z</dcterms:modified>
</cp:coreProperties>
</file>